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7D4" w:rsidRDefault="00A8755A" w:rsidP="002273F3">
      <w:pPr>
        <w:jc w:val="center"/>
        <w:rPr>
          <w:b/>
        </w:rPr>
      </w:pPr>
      <w:r w:rsidRPr="00A8755A">
        <w:rPr>
          <w:b/>
        </w:rPr>
        <w:t>Studijní stipendium Olomouckého kraje na studium v zahraničí v r. 2024</w:t>
      </w:r>
    </w:p>
    <w:p w:rsidR="00E2792D" w:rsidRPr="00A8755A" w:rsidRDefault="000D6853" w:rsidP="00E2792D">
      <w:pPr>
        <w:rPr>
          <w:b/>
        </w:rPr>
      </w:pPr>
      <w:r>
        <w:rPr>
          <w:b/>
        </w:rPr>
        <w:t>Dotace slučitelná s podporou poskytnutou z rozpočtu jiných územních samosprávných celků, státního rozpočtu nebo strukturálních fondů EU – možná kombinace např. s programem Erasmus+ jako doplněk k již poskytnutému stipendiu-</w:t>
      </w:r>
    </w:p>
    <w:p w:rsidR="00A63337" w:rsidRPr="000D6853" w:rsidRDefault="00A8755A" w:rsidP="00A8755A">
      <w:pPr>
        <w:pStyle w:val="Odstavecseseznamem"/>
        <w:numPr>
          <w:ilvl w:val="0"/>
          <w:numId w:val="1"/>
        </w:numPr>
        <w:rPr>
          <w:u w:val="single"/>
        </w:rPr>
      </w:pPr>
      <w:r w:rsidRPr="000D6853">
        <w:rPr>
          <w:u w:val="single"/>
        </w:rPr>
        <w:t xml:space="preserve">Příjem žádostí: </w:t>
      </w:r>
    </w:p>
    <w:p w:rsidR="00A8755A" w:rsidRDefault="00A63337" w:rsidP="00A63337">
      <w:pPr>
        <w:pStyle w:val="Odstavecseseznamem"/>
        <w:numPr>
          <w:ilvl w:val="1"/>
          <w:numId w:val="1"/>
        </w:numPr>
      </w:pPr>
      <w:r>
        <w:t xml:space="preserve">1. kolo: </w:t>
      </w:r>
      <w:r w:rsidR="00A8755A" w:rsidRPr="000D6853">
        <w:rPr>
          <w:b/>
        </w:rPr>
        <w:t>8. – 26.1.2024</w:t>
      </w:r>
      <w:r w:rsidRPr="000D6853">
        <w:rPr>
          <w:b/>
        </w:rPr>
        <w:t xml:space="preserve"> do </w:t>
      </w:r>
      <w:proofErr w:type="gramStart"/>
      <w:r w:rsidRPr="000D6853">
        <w:rPr>
          <w:b/>
        </w:rPr>
        <w:t>12h</w:t>
      </w:r>
      <w:proofErr w:type="gramEnd"/>
    </w:p>
    <w:p w:rsidR="00A63337" w:rsidRDefault="00A63337" w:rsidP="00A63337">
      <w:pPr>
        <w:pStyle w:val="Odstavecseseznamem"/>
        <w:numPr>
          <w:ilvl w:val="1"/>
          <w:numId w:val="1"/>
        </w:numPr>
      </w:pPr>
      <w:r>
        <w:t xml:space="preserve">2. kolo </w:t>
      </w:r>
      <w:r w:rsidRPr="000D6853">
        <w:rPr>
          <w:b/>
        </w:rPr>
        <w:t xml:space="preserve">10. – 28.6.2024 do </w:t>
      </w:r>
      <w:proofErr w:type="gramStart"/>
      <w:r w:rsidRPr="000D6853">
        <w:rPr>
          <w:b/>
        </w:rPr>
        <w:t>12h</w:t>
      </w:r>
      <w:proofErr w:type="gramEnd"/>
    </w:p>
    <w:p w:rsidR="00A63337" w:rsidRDefault="00A63337" w:rsidP="00A63337">
      <w:pPr>
        <w:pStyle w:val="Odstavecseseznamem"/>
        <w:numPr>
          <w:ilvl w:val="1"/>
          <w:numId w:val="1"/>
        </w:numPr>
      </w:pPr>
      <w:r>
        <w:t>Podání žádosti – vyplnění elektronické žádosti v systému RAP (Portál komunikace pro občany) + doručení na úřad (osobně, poštou, datová schránka) včetně povinných příloh</w:t>
      </w:r>
    </w:p>
    <w:p w:rsidR="00A63337" w:rsidRDefault="00A63337" w:rsidP="00A63337">
      <w:pPr>
        <w:pStyle w:val="Odstavecseseznamem"/>
        <w:ind w:left="1440"/>
      </w:pPr>
    </w:p>
    <w:p w:rsidR="00A8755A" w:rsidRDefault="00A8755A" w:rsidP="00A8755A">
      <w:pPr>
        <w:pStyle w:val="Odstavecseseznamem"/>
        <w:numPr>
          <w:ilvl w:val="0"/>
          <w:numId w:val="1"/>
        </w:numPr>
      </w:pPr>
      <w:r w:rsidRPr="000D6853">
        <w:rPr>
          <w:u w:val="single"/>
        </w:rPr>
        <w:t>Žadatel</w:t>
      </w:r>
      <w:r>
        <w:t xml:space="preserve"> – student </w:t>
      </w:r>
      <w:r w:rsidRPr="000D6853">
        <w:rPr>
          <w:b/>
        </w:rPr>
        <w:t>BSP nebo MSP</w:t>
      </w:r>
      <w:r>
        <w:t xml:space="preserve"> s trvalým pobytem na území Olomouckého kraje</w:t>
      </w:r>
    </w:p>
    <w:p w:rsidR="00A8755A" w:rsidRDefault="00A8755A" w:rsidP="00A8755A">
      <w:pPr>
        <w:pStyle w:val="Odstavecseseznamem"/>
        <w:numPr>
          <w:ilvl w:val="1"/>
          <w:numId w:val="1"/>
        </w:numPr>
      </w:pPr>
      <w:r>
        <w:t xml:space="preserve">Musí se jednat o studenta </w:t>
      </w:r>
      <w:r w:rsidRPr="000D6853">
        <w:rPr>
          <w:b/>
        </w:rPr>
        <w:t>následujících oborů</w:t>
      </w:r>
      <w:r>
        <w:t xml:space="preserve">: </w:t>
      </w:r>
    </w:p>
    <w:p w:rsidR="00A8755A" w:rsidRDefault="00A8755A" w:rsidP="00A8755A">
      <w:pPr>
        <w:pStyle w:val="Odstavecseseznamem"/>
        <w:numPr>
          <w:ilvl w:val="2"/>
          <w:numId w:val="1"/>
        </w:numPr>
      </w:pPr>
      <w:r>
        <w:t>Strojírenství, elektrotechnika, informatika, stavebnictví, nanotechnologie, medicína a farmacie, veterinární lékařství, zdravotnické obory, přírodní vědy</w:t>
      </w:r>
      <w:r w:rsidR="000D6853">
        <w:t xml:space="preserve"> </w:t>
      </w:r>
      <w:r>
        <w:t xml:space="preserve">- chemie, biochemie, biologie fyzika (vč. optiky, optoelektroniky, optometrie), matematika, statistika, geografie, </w:t>
      </w:r>
      <w:proofErr w:type="spellStart"/>
      <w:r>
        <w:t>geoinformatika</w:t>
      </w:r>
      <w:proofErr w:type="spellEnd"/>
      <w:r>
        <w:t>, kartografie, geologie, environmentální studia, udržitelný rozvoj, ekologie, architektura</w:t>
      </w:r>
      <w:r w:rsidR="0012729A">
        <w:t>, filologie, ekonomika a management, mezinárodní obchod, marketing, doprava a logistika, hotelnictví a cestovní ruch, učitelství, pedagogika, andragogik</w:t>
      </w:r>
      <w:r w:rsidR="000D6853">
        <w:t>a</w:t>
      </w:r>
      <w:r w:rsidR="0012729A">
        <w:t>, psychologie, zemědělství a lesnictví, potravinářství, právo, logopedie</w:t>
      </w:r>
      <w:r>
        <w:t xml:space="preserve"> </w:t>
      </w:r>
    </w:p>
    <w:p w:rsidR="0012729A" w:rsidRDefault="0012729A" w:rsidP="0012729A">
      <w:pPr>
        <w:pStyle w:val="Odstavecseseznamem"/>
        <w:numPr>
          <w:ilvl w:val="1"/>
          <w:numId w:val="1"/>
        </w:numPr>
      </w:pPr>
      <w:r w:rsidRPr="000D6853">
        <w:rPr>
          <w:b/>
        </w:rPr>
        <w:t xml:space="preserve">Studijní průměr </w:t>
      </w:r>
      <w:proofErr w:type="spellStart"/>
      <w:r w:rsidRPr="000D6853">
        <w:rPr>
          <w:b/>
        </w:rPr>
        <w:t>max</w:t>
      </w:r>
      <w:proofErr w:type="spellEnd"/>
      <w:r w:rsidRPr="000D6853">
        <w:rPr>
          <w:b/>
        </w:rPr>
        <w:t xml:space="preserve"> 1.80</w:t>
      </w:r>
      <w:r>
        <w:t xml:space="preserve"> za akademický rok 2022/2023, resp. </w:t>
      </w:r>
      <w:r w:rsidR="000D6853">
        <w:t>za</w:t>
      </w:r>
      <w:r>
        <w:t xml:space="preserve"> poslední ukončený ročník studia v případě, že v roce 2022/2023 žadatel nebyl studentem</w:t>
      </w:r>
    </w:p>
    <w:p w:rsidR="0012729A" w:rsidRDefault="0012729A" w:rsidP="0012729A">
      <w:pPr>
        <w:pStyle w:val="Odstavecseseznamem"/>
        <w:numPr>
          <w:ilvl w:val="1"/>
          <w:numId w:val="1"/>
        </w:numPr>
      </w:pPr>
      <w:r>
        <w:t xml:space="preserve">V době realizace zahraničního pobytu musí být i nadále </w:t>
      </w:r>
      <w:r w:rsidRPr="000D6853">
        <w:rPr>
          <w:b/>
        </w:rPr>
        <w:t>studentem domovské VŠ</w:t>
      </w:r>
    </w:p>
    <w:p w:rsidR="0012729A" w:rsidRDefault="0012729A" w:rsidP="0012729A">
      <w:pPr>
        <w:pStyle w:val="Odstavecseseznamem"/>
        <w:numPr>
          <w:ilvl w:val="1"/>
          <w:numId w:val="1"/>
        </w:numPr>
      </w:pPr>
      <w:r>
        <w:t xml:space="preserve">V rámci vyhlášeného dotačního programu lze podat pouze </w:t>
      </w:r>
      <w:r w:rsidRPr="000D6853">
        <w:rPr>
          <w:b/>
        </w:rPr>
        <w:t>jednu žádost</w:t>
      </w:r>
      <w:r>
        <w:t xml:space="preserve"> </w:t>
      </w:r>
    </w:p>
    <w:p w:rsidR="002273F3" w:rsidRDefault="002273F3" w:rsidP="0012729A">
      <w:pPr>
        <w:pStyle w:val="Odstavecseseznamem"/>
        <w:numPr>
          <w:ilvl w:val="1"/>
          <w:numId w:val="1"/>
        </w:numPr>
      </w:pPr>
      <w:r>
        <w:t xml:space="preserve">Věk – </w:t>
      </w:r>
      <w:proofErr w:type="spellStart"/>
      <w:r w:rsidRPr="000D6853">
        <w:rPr>
          <w:b/>
        </w:rPr>
        <w:t>max</w:t>
      </w:r>
      <w:proofErr w:type="spellEnd"/>
      <w:r w:rsidRPr="000D6853">
        <w:rPr>
          <w:b/>
        </w:rPr>
        <w:t xml:space="preserve"> 28 let</w:t>
      </w:r>
    </w:p>
    <w:p w:rsidR="00A63337" w:rsidRDefault="00A63337" w:rsidP="00A63337">
      <w:pPr>
        <w:pStyle w:val="Odstavecseseznamem"/>
        <w:ind w:left="1440"/>
      </w:pPr>
    </w:p>
    <w:p w:rsidR="0012729A" w:rsidRPr="000D6853" w:rsidRDefault="0012729A" w:rsidP="0012729A">
      <w:pPr>
        <w:pStyle w:val="Odstavecseseznamem"/>
        <w:numPr>
          <w:ilvl w:val="0"/>
          <w:numId w:val="1"/>
        </w:numPr>
        <w:rPr>
          <w:u w:val="single"/>
        </w:rPr>
      </w:pPr>
      <w:r w:rsidRPr="000D6853">
        <w:rPr>
          <w:u w:val="single"/>
        </w:rPr>
        <w:t>Studijní pobyt</w:t>
      </w:r>
    </w:p>
    <w:p w:rsidR="0012729A" w:rsidRDefault="0012729A" w:rsidP="0012729A">
      <w:pPr>
        <w:pStyle w:val="Odstavecseseznamem"/>
        <w:numPr>
          <w:ilvl w:val="1"/>
          <w:numId w:val="1"/>
        </w:numPr>
      </w:pPr>
      <w:r>
        <w:t>Nelze podpořit jazykové kurzy, výzkumné pobyty či pracovní stáže</w:t>
      </w:r>
    </w:p>
    <w:p w:rsidR="0012729A" w:rsidRDefault="0012729A" w:rsidP="0012729A">
      <w:pPr>
        <w:pStyle w:val="Odstavecseseznamem"/>
        <w:numPr>
          <w:ilvl w:val="1"/>
          <w:numId w:val="1"/>
        </w:numPr>
      </w:pPr>
      <w:r>
        <w:t>Studium v zahraničí musí být zahájeno v průběhu kalendářního r. 2024</w:t>
      </w:r>
    </w:p>
    <w:p w:rsidR="0012729A" w:rsidRDefault="0012729A" w:rsidP="0012729A">
      <w:pPr>
        <w:pStyle w:val="Odstavecseseznamem"/>
        <w:numPr>
          <w:ilvl w:val="1"/>
          <w:numId w:val="1"/>
        </w:numPr>
      </w:pPr>
      <w:r>
        <w:t>O dotaci nelze žádat zpětně – žádosti přijímány před odjezdem nebo v průběhu studijního pobytu</w:t>
      </w:r>
    </w:p>
    <w:p w:rsidR="0012729A" w:rsidRDefault="0012729A" w:rsidP="0012729A">
      <w:pPr>
        <w:pStyle w:val="Odstavecseseznamem"/>
        <w:numPr>
          <w:ilvl w:val="1"/>
          <w:numId w:val="1"/>
        </w:numPr>
      </w:pPr>
      <w:r>
        <w:t>Jedná se o období příslušného semestru/akademického roku, včetně zkouškového období</w:t>
      </w:r>
    </w:p>
    <w:p w:rsidR="0012729A" w:rsidRDefault="0012729A" w:rsidP="0012729A">
      <w:pPr>
        <w:pStyle w:val="Odstavecseseznamem"/>
        <w:numPr>
          <w:ilvl w:val="1"/>
          <w:numId w:val="1"/>
        </w:numPr>
      </w:pPr>
      <w:r>
        <w:t>Nejedná se o návštěvu přípravného jazykového kurzu či adaptačního kurzu</w:t>
      </w:r>
    </w:p>
    <w:p w:rsidR="00A63337" w:rsidRDefault="00A63337" w:rsidP="00A63337">
      <w:pPr>
        <w:pStyle w:val="Odstavecseseznamem"/>
        <w:ind w:left="1440"/>
      </w:pPr>
    </w:p>
    <w:p w:rsidR="0012729A" w:rsidRPr="000D6853" w:rsidRDefault="0012729A" w:rsidP="0012729A">
      <w:pPr>
        <w:pStyle w:val="Odstavecseseznamem"/>
        <w:numPr>
          <w:ilvl w:val="0"/>
          <w:numId w:val="1"/>
        </w:numPr>
        <w:rPr>
          <w:u w:val="single"/>
        </w:rPr>
      </w:pPr>
      <w:r w:rsidRPr="000D6853">
        <w:rPr>
          <w:u w:val="single"/>
        </w:rPr>
        <w:t>Stipendium</w:t>
      </w:r>
    </w:p>
    <w:p w:rsidR="0012729A" w:rsidRDefault="0012729A" w:rsidP="0012729A">
      <w:pPr>
        <w:pStyle w:val="Odstavecseseznamem"/>
        <w:numPr>
          <w:ilvl w:val="1"/>
          <w:numId w:val="1"/>
        </w:numPr>
      </w:pPr>
      <w:r>
        <w:t xml:space="preserve">Účel – podpora studia v zahraničí po dobu </w:t>
      </w:r>
      <w:r w:rsidRPr="000D6853">
        <w:rPr>
          <w:b/>
        </w:rPr>
        <w:t xml:space="preserve">min 2 měsíců a </w:t>
      </w:r>
      <w:proofErr w:type="spellStart"/>
      <w:r w:rsidRPr="000D6853">
        <w:rPr>
          <w:b/>
        </w:rPr>
        <w:t>max</w:t>
      </w:r>
      <w:proofErr w:type="spellEnd"/>
      <w:r w:rsidRPr="000D6853">
        <w:rPr>
          <w:b/>
        </w:rPr>
        <w:t xml:space="preserve"> 6 měsíců</w:t>
      </w:r>
    </w:p>
    <w:p w:rsidR="0012729A" w:rsidRDefault="0012729A" w:rsidP="0012729A">
      <w:pPr>
        <w:pStyle w:val="Odstavecseseznamem"/>
        <w:numPr>
          <w:ilvl w:val="1"/>
          <w:numId w:val="1"/>
        </w:numPr>
      </w:pPr>
      <w:r>
        <w:t>Na co lze použít – cestovní výdaje (cesta tam a zpět, MHD), ubytování, nákup studijních materiálů, stravování, školné</w:t>
      </w:r>
    </w:p>
    <w:p w:rsidR="00A63337" w:rsidRDefault="00A63337" w:rsidP="0012729A">
      <w:pPr>
        <w:pStyle w:val="Odstavecseseznamem"/>
        <w:numPr>
          <w:ilvl w:val="1"/>
          <w:numId w:val="1"/>
        </w:numPr>
      </w:pPr>
      <w:r>
        <w:t>Minimální výše 2.000 Kč, maximální výše 30.000 Kč</w:t>
      </w:r>
    </w:p>
    <w:p w:rsidR="0012729A" w:rsidRDefault="0012729A" w:rsidP="0012729A">
      <w:pPr>
        <w:pStyle w:val="Odstavecseseznamem"/>
        <w:numPr>
          <w:ilvl w:val="1"/>
          <w:numId w:val="1"/>
        </w:numPr>
      </w:pPr>
      <w:r>
        <w:t>Výdaje je nutno doložit a vyúčtovat po ukončení pobytu</w:t>
      </w:r>
    </w:p>
    <w:p w:rsidR="000D6853" w:rsidRDefault="000D6853" w:rsidP="000D6853">
      <w:pPr>
        <w:pStyle w:val="Odstavecseseznamem"/>
        <w:ind w:left="1440"/>
      </w:pPr>
    </w:p>
    <w:p w:rsidR="00A63337" w:rsidRPr="000D6853" w:rsidRDefault="00A63337" w:rsidP="00A63337">
      <w:pPr>
        <w:pStyle w:val="Odstavecseseznamem"/>
        <w:numPr>
          <w:ilvl w:val="0"/>
          <w:numId w:val="1"/>
        </w:numPr>
        <w:rPr>
          <w:u w:val="single"/>
        </w:rPr>
      </w:pPr>
      <w:r w:rsidRPr="000D6853">
        <w:rPr>
          <w:u w:val="single"/>
        </w:rPr>
        <w:t>Povinné přílohy k žádosti:</w:t>
      </w:r>
    </w:p>
    <w:p w:rsidR="00A63337" w:rsidRDefault="00A63337" w:rsidP="00A63337">
      <w:pPr>
        <w:pStyle w:val="Odstavecseseznamem"/>
        <w:numPr>
          <w:ilvl w:val="1"/>
          <w:numId w:val="1"/>
        </w:numPr>
      </w:pPr>
      <w:r>
        <w:t>Kopie dokladu o zřízení běžného účtu</w:t>
      </w:r>
    </w:p>
    <w:p w:rsidR="00A63337" w:rsidRDefault="00A63337" w:rsidP="00A63337">
      <w:pPr>
        <w:pStyle w:val="Odstavecseseznamem"/>
        <w:numPr>
          <w:ilvl w:val="1"/>
          <w:numId w:val="1"/>
        </w:numPr>
      </w:pPr>
      <w:r>
        <w:t>Kopie úřední dokladu o trvalém pobytu na území Olomouckého kraje</w:t>
      </w:r>
    </w:p>
    <w:p w:rsidR="00A63337" w:rsidRDefault="00A63337" w:rsidP="00A63337">
      <w:pPr>
        <w:pStyle w:val="Odstavecseseznamem"/>
        <w:numPr>
          <w:ilvl w:val="1"/>
          <w:numId w:val="1"/>
        </w:numPr>
      </w:pPr>
      <w:r>
        <w:lastRenderedPageBreak/>
        <w:t xml:space="preserve">Aktuální potvrzení </w:t>
      </w:r>
      <w:r w:rsidR="002F2E1F">
        <w:t>o</w:t>
      </w:r>
      <w:r>
        <w:t xml:space="preserve"> studiu na VŠ v ČR</w:t>
      </w:r>
    </w:p>
    <w:p w:rsidR="00A63337" w:rsidRDefault="00A63337" w:rsidP="00A63337">
      <w:pPr>
        <w:pStyle w:val="Odstavecseseznamem"/>
        <w:numPr>
          <w:ilvl w:val="1"/>
          <w:numId w:val="1"/>
        </w:numPr>
      </w:pPr>
      <w:r>
        <w:t>Doklad prokazující studijní průměr opatřený razítkem školy a podpisem – průměr nesmí překročit 1,80</w:t>
      </w:r>
    </w:p>
    <w:p w:rsidR="00A63337" w:rsidRDefault="00A63337" w:rsidP="00A63337">
      <w:pPr>
        <w:pStyle w:val="Odstavecseseznamem"/>
        <w:numPr>
          <w:ilvl w:val="1"/>
          <w:numId w:val="1"/>
        </w:numPr>
      </w:pPr>
      <w:r>
        <w:t>Doklad o předběžném přijetí ke studiu na škole v zahraničí (kopie akceptačního dopisu)</w:t>
      </w:r>
    </w:p>
    <w:p w:rsidR="000D6853" w:rsidRDefault="000D6853" w:rsidP="000D6853">
      <w:pPr>
        <w:pStyle w:val="Odstavecseseznamem"/>
        <w:numPr>
          <w:ilvl w:val="0"/>
          <w:numId w:val="1"/>
        </w:numPr>
      </w:pPr>
      <w:r>
        <w:t xml:space="preserve">Další informace: </w:t>
      </w:r>
    </w:p>
    <w:p w:rsidR="000D6853" w:rsidRDefault="002F2E1F" w:rsidP="000D6853">
      <w:pPr>
        <w:pStyle w:val="Odstavecseseznamem"/>
        <w:numPr>
          <w:ilvl w:val="1"/>
          <w:numId w:val="1"/>
        </w:numPr>
      </w:pPr>
      <w:hyperlink r:id="rId5" w:history="1">
        <w:r w:rsidR="000D6853" w:rsidRPr="000D6853">
          <w:rPr>
            <w:rStyle w:val="Hypertextovodkaz"/>
          </w:rPr>
          <w:t>zde</w:t>
        </w:r>
      </w:hyperlink>
    </w:p>
    <w:p w:rsidR="000D6853" w:rsidRDefault="000D6853" w:rsidP="000D6853">
      <w:pPr>
        <w:pStyle w:val="Odstavecseseznamem"/>
        <w:numPr>
          <w:ilvl w:val="1"/>
          <w:numId w:val="1"/>
        </w:numPr>
      </w:pPr>
      <w:r>
        <w:t xml:space="preserve">Kontakt: Mgr. Michaela </w:t>
      </w:r>
      <w:proofErr w:type="spellStart"/>
      <w:r>
        <w:t>Brachtelová</w:t>
      </w:r>
      <w:proofErr w:type="spellEnd"/>
      <w:r>
        <w:t xml:space="preserve"> – Odbor školství a mládeže, Olomoucký kraj – </w:t>
      </w:r>
      <w:hyperlink r:id="rId6" w:history="1">
        <w:r w:rsidRPr="00EC5218">
          <w:rPr>
            <w:rStyle w:val="Hypertextovodkaz"/>
          </w:rPr>
          <w:t>m.brachtelova@olkraj.cz</w:t>
        </w:r>
      </w:hyperlink>
    </w:p>
    <w:p w:rsidR="000D6853" w:rsidRDefault="000D6853" w:rsidP="000D6853">
      <w:pPr>
        <w:pStyle w:val="Odstavecseseznamem"/>
        <w:numPr>
          <w:ilvl w:val="1"/>
          <w:numId w:val="1"/>
        </w:numPr>
      </w:pPr>
      <w:r>
        <w:t>Kontak</w:t>
      </w:r>
      <w:r w:rsidR="002F2E1F">
        <w:t>t</w:t>
      </w:r>
      <w:bookmarkStart w:id="0" w:name="_GoBack"/>
      <w:bookmarkEnd w:id="0"/>
      <w:r>
        <w:t xml:space="preserve"> na VUT – Mgr. Tereza Formáčková – </w:t>
      </w:r>
      <w:hyperlink r:id="rId7" w:history="1">
        <w:r w:rsidRPr="00EC5218">
          <w:rPr>
            <w:rStyle w:val="Hypertextovodkaz"/>
          </w:rPr>
          <w:t>formackova@vutbr.cz</w:t>
        </w:r>
      </w:hyperlink>
      <w:r>
        <w:t xml:space="preserve"> </w:t>
      </w:r>
    </w:p>
    <w:p w:rsidR="0012729A" w:rsidRDefault="0012729A" w:rsidP="0012729A">
      <w:pPr>
        <w:pStyle w:val="Odstavecseseznamem"/>
        <w:ind w:left="1440"/>
      </w:pPr>
    </w:p>
    <w:sectPr w:rsidR="00127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B039D"/>
    <w:multiLevelType w:val="hybridMultilevel"/>
    <w:tmpl w:val="0DA4A3C4"/>
    <w:lvl w:ilvl="0" w:tplc="35988F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55A"/>
    <w:rsid w:val="000D6853"/>
    <w:rsid w:val="0012729A"/>
    <w:rsid w:val="002273F3"/>
    <w:rsid w:val="002F2E1F"/>
    <w:rsid w:val="00A63337"/>
    <w:rsid w:val="00A8755A"/>
    <w:rsid w:val="00E2792D"/>
    <w:rsid w:val="00F2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3FE2"/>
  <w15:chartTrackingRefBased/>
  <w15:docId w15:val="{2A3A3EEB-B724-4056-B2F5-F31B9A23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755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D685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D6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rmackova@vutb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brachtelova@olkraj.cz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olkraj.cz/04-02-studijni-stipendium-olomouckeho-kraje-na-studium-v-zahranici-v-roce-2024-prijem-zadosti-8-1-26-1-2024-cl-6085.html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B306AB381E4840B77F6A9C2697A85C" ma:contentTypeVersion="4" ma:contentTypeDescription="Vytvoří nový dokument" ma:contentTypeScope="" ma:versionID="5bd4e3a8c6d80cc033dd012760961bf6">
  <xsd:schema xmlns:xsd="http://www.w3.org/2001/XMLSchema" xmlns:xs="http://www.w3.org/2001/XMLSchema" xmlns:p="http://schemas.microsoft.com/office/2006/metadata/properties" xmlns:ns2="10ed52ba-d182-4b66-aace-dc3520134ec8" targetNamespace="http://schemas.microsoft.com/office/2006/metadata/properties" ma:root="true" ma:fieldsID="98b86fecd1bc77855b26a34dc2c8cdf2" ns2:_="">
    <xsd:import namespace="10ed52ba-d182-4b66-aace-dc3520134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d52ba-d182-4b66-aace-dc3520134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FB9B93-D5EA-4CAB-888C-0BCED36DA153}"/>
</file>

<file path=customXml/itemProps2.xml><?xml version="1.0" encoding="utf-8"?>
<ds:datastoreItem xmlns:ds="http://schemas.openxmlformats.org/officeDocument/2006/customXml" ds:itemID="{5EDFA22B-A10D-431E-983A-843DA54298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446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Formáčková Tereza (262951)</dc:creator>
  <cp:keywords/>
  <dc:description/>
  <cp:lastModifiedBy>Formáčková Tereza (262951)</cp:lastModifiedBy>
  <cp:revision>2</cp:revision>
  <dcterms:created xsi:type="dcterms:W3CDTF">2024-01-08T13:37:00Z</dcterms:created>
  <dcterms:modified xsi:type="dcterms:W3CDTF">2024-01-08T14:56:00Z</dcterms:modified>
</cp:coreProperties>
</file>