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6" w:rsidRPr="00CD0D3A" w:rsidRDefault="00CD0D3A" w:rsidP="00A13483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D0D3A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PŘÍLOHY KE SPOLEČNÉMU NÁVRHU PROJEKTU </w:t>
      </w:r>
      <w:bookmarkStart w:id="0" w:name="_GoBack"/>
      <w:bookmarkEnd w:id="0"/>
      <w:r w:rsidRPr="00CD0D3A">
        <w:rPr>
          <w:rFonts w:ascii="Arial" w:hAnsi="Arial" w:cs="Arial"/>
          <w:b/>
          <w:color w:val="548DD4" w:themeColor="text2" w:themeTint="99"/>
          <w:sz w:val="36"/>
          <w:szCs w:val="36"/>
        </w:rPr>
        <w:t>AKTION</w:t>
      </w:r>
    </w:p>
    <w:p w:rsidR="00CD0D3A" w:rsidRDefault="00CD0D3A" w:rsidP="00CD0D3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Příloha </w:t>
      </w:r>
      <w:r w:rsidRPr="00CD0D3A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cs-CZ"/>
        </w:rPr>
        <w:t>Přehled nákladů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ve které budou uvedeny požadované náklady členěny na jednotlivé kalendářní roky. Celkové částky jednotlivých typů nákladů budou v příloze dále specifikovány, např. cestovní a pobytové náklady udáním počtu zúčastněných osob, cílů jednotlivých cest, počtu pobytových dní a jednotkových sazeb. </w:t>
      </w:r>
      <w:r w:rsidRPr="00CD0D3A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cs-CZ"/>
        </w:rPr>
        <w:t>Jednotlivé nákladové položky se nárokují v měně té země, ve které náklady vznikají, např. cestovné českých účastníků projektů při cestách do Rakouska a zpět se požaduje v korunách; pobytové náklady českých účastníků v Rakousku v eurech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Při vyčíslení požadovaných nákladů se vychází z platných sazeb a směrnic ( viz v sekci Pokyny a sazby pro sestavování finančních požadavků). U požadovaných nákladů na </w:t>
      </w:r>
      <w:r w:rsidRPr="00CD0D3A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honoráře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je třeba uvést jméno, titul a domácí instituci přednášejícího a také téma/název přednášky. Pokud bude pro položky </w:t>
      </w:r>
      <w:r w:rsidRPr="00CD0D3A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publikační náklady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nebo </w:t>
      </w:r>
      <w:r w:rsidRPr="00CD0D3A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ostatní náklady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žádáno více jak 1.000 € nebo 30.000 Kč, musí být k návrhu projektu přiloženy tři cenové nabídky.</w:t>
      </w:r>
    </w:p>
    <w:p w:rsidR="00CD0D3A" w:rsidRDefault="00CD0D3A" w:rsidP="00CD0D3A">
      <w:pPr>
        <w:pStyle w:val="Odstavecseseznamem"/>
        <w:shd w:val="clear" w:color="auto" w:fill="FFFFFF"/>
        <w:spacing w:before="100" w:beforeAutospacing="1" w:after="240" w:line="240" w:lineRule="auto"/>
        <w:ind w:left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D0D3A" w:rsidRDefault="00CD0D3A" w:rsidP="00CD0D3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D0D3A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Podepsáním společného návrhu projektu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na str. 3 (příp. na zvláštním listě) se potvrzuje, že projekt bude uskutečňován společně, potřebné místnosti včetně vybavení budou pro realizaci projektu k dispozici a bude zajištěna také péče o účastníky projektu. </w:t>
      </w:r>
    </w:p>
    <w:p w:rsidR="00CD0D3A" w:rsidRPr="00CD0D3A" w:rsidRDefault="00CD0D3A" w:rsidP="00CD0D3A">
      <w:pPr>
        <w:pStyle w:val="Odstavecseseznamem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CD0D3A" w:rsidRDefault="00CD0D3A" w:rsidP="00CD0D3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D0D3A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Návrh plánované spolupráce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(max. 3 strany A4). Návrh má být zpracován ve všeobecně srozumitelné formě. Má obsahovat úvod, ve kterém je nastíněna odborná problematika a shrnut aktuální stav vědní problematiky řešené projektem, vědecké cíle navrhované spolupráce, plánovaný pracovní program a očekávané výsledky projektu. Dále je třeba uvést význam plánované spolupráce, vědecké synergické efekty, eventuálně evropské (stávající či budoucí účast v programech EU) a jiné mezinárodní perspektivy, rovněž i stávající nebo očekávané výhledy na uplatnění výsledků v praxi. V případě, že jsou v rámci projektů spolupráce požadována stipendia pro studenty, musí být k návrhu projektu přiložen popis výzkumného záměru každého studenta s jeho vlastnoručním podpisem. </w:t>
      </w:r>
    </w:p>
    <w:p w:rsidR="00CD0D3A" w:rsidRPr="00CD0D3A" w:rsidRDefault="00CD0D3A" w:rsidP="00CD0D3A">
      <w:pPr>
        <w:pStyle w:val="Odstavecseseznamem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CD0D3A" w:rsidRDefault="00CD0D3A" w:rsidP="00CD0D3A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D0D3A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Prováděcí plán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(přiřazení jednotlivých aktivit účastníkům projektového týmu, časový plán). </w:t>
      </w:r>
    </w:p>
    <w:p w:rsidR="00CD0D3A" w:rsidRPr="00CD0D3A" w:rsidRDefault="00CD0D3A" w:rsidP="00CD0D3A">
      <w:pPr>
        <w:pStyle w:val="Odstavecseseznamem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F269E8" w:rsidRDefault="00CD0D3A" w:rsidP="00F269E8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269E8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cs-CZ"/>
        </w:rPr>
        <w:t>A</w:t>
      </w:r>
      <w:r w:rsidRPr="00F269E8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kademický životopis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předkladatele projektu a jeho partnera z druhé země, případně dalších účastníků projektu. (Pro české účastníky projektu, kteří v rámci projektu stráví v Rakousku souvisle dobu jednoho měsíce a delší, je třeba zaslat nejméně měsíc před začátkem pobytu ještě vyplněný </w:t>
      </w:r>
      <w:hyperlink r:id="rId6" w:tooltip="List o údajích účastníka_stipendisty.pdf" w:history="1">
        <w:r w:rsidRPr="00F269E8">
          <w:rPr>
            <w:rFonts w:ascii="Arial" w:eastAsia="Times New Roman" w:hAnsi="Arial" w:cs="Arial"/>
            <w:b/>
            <w:bCs/>
            <w:color w:val="548DD4" w:themeColor="text2" w:themeTint="99"/>
            <w:sz w:val="21"/>
            <w:szCs w:val="21"/>
            <w:u w:val="single"/>
            <w:lang w:eastAsia="cs-CZ"/>
          </w:rPr>
          <w:t>List o údajích ú</w:t>
        </w:r>
        <w:r w:rsidRPr="00F269E8">
          <w:rPr>
            <w:rFonts w:ascii="Arial" w:eastAsia="Times New Roman" w:hAnsi="Arial" w:cs="Arial"/>
            <w:b/>
            <w:bCs/>
            <w:color w:val="548DD4" w:themeColor="text2" w:themeTint="99"/>
            <w:sz w:val="21"/>
            <w:szCs w:val="21"/>
            <w:u w:val="single"/>
            <w:lang w:eastAsia="cs-CZ"/>
          </w:rPr>
          <w:t>č</w:t>
        </w:r>
        <w:r w:rsidRPr="00F269E8">
          <w:rPr>
            <w:rFonts w:ascii="Arial" w:eastAsia="Times New Roman" w:hAnsi="Arial" w:cs="Arial"/>
            <w:b/>
            <w:bCs/>
            <w:color w:val="548DD4" w:themeColor="text2" w:themeTint="99"/>
            <w:sz w:val="21"/>
            <w:szCs w:val="21"/>
            <w:u w:val="single"/>
            <w:lang w:eastAsia="cs-CZ"/>
          </w:rPr>
          <w:t>as</w:t>
        </w:r>
        <w:r w:rsidRPr="00F269E8">
          <w:rPr>
            <w:rFonts w:ascii="Arial" w:eastAsia="Times New Roman" w:hAnsi="Arial" w:cs="Arial"/>
            <w:b/>
            <w:bCs/>
            <w:color w:val="548DD4" w:themeColor="text2" w:themeTint="99"/>
            <w:sz w:val="21"/>
            <w:szCs w:val="21"/>
            <w:u w:val="single"/>
            <w:lang w:eastAsia="cs-CZ"/>
          </w:rPr>
          <w:t>t</w:t>
        </w:r>
        <w:r w:rsidRPr="00F269E8">
          <w:rPr>
            <w:rFonts w:ascii="Arial" w:eastAsia="Times New Roman" w:hAnsi="Arial" w:cs="Arial"/>
            <w:b/>
            <w:bCs/>
            <w:color w:val="548DD4" w:themeColor="text2" w:themeTint="99"/>
            <w:sz w:val="21"/>
            <w:szCs w:val="21"/>
            <w:u w:val="single"/>
            <w:lang w:eastAsia="cs-CZ"/>
          </w:rPr>
          <w:t>níka/stipendisty</w:t>
        </w:r>
      </w:hyperlink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na příslušnou regionální kancelář OeAD, na základě kterého jim bude v Rakousku vyplaceno stipendium)</w:t>
      </w:r>
      <w:r w:rsidR="00F269E8" w:rsidRPr="00F269E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F269E8" w:rsidRPr="00F269E8" w:rsidRDefault="00F269E8" w:rsidP="00F269E8">
      <w:pPr>
        <w:pStyle w:val="Odstavecseseznamem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</w:p>
    <w:p w:rsidR="00F269E8" w:rsidRDefault="00CD0D3A" w:rsidP="00F269E8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269E8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Přehled publikací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 poslední tři roky od obou výše uvedených osob, případně dalších účastníků projektu.</w:t>
      </w:r>
      <w:r w:rsidR="00F269E8" w:rsidRPr="00F269E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</w:p>
    <w:p w:rsidR="00F269E8" w:rsidRPr="00F269E8" w:rsidRDefault="00F269E8" w:rsidP="00F269E8">
      <w:pPr>
        <w:pStyle w:val="Odstavecseseznamem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CD0D3A" w:rsidRPr="00CD0D3A" w:rsidRDefault="00CD0D3A" w:rsidP="00F269E8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případě </w:t>
      </w:r>
      <w:r w:rsidRPr="00F269E8">
        <w:rPr>
          <w:rFonts w:ascii="Arial" w:eastAsia="Times New Roman" w:hAnsi="Arial" w:cs="Arial"/>
          <w:b/>
          <w:bCs/>
          <w:color w:val="548DD4" w:themeColor="text2" w:themeTint="99"/>
          <w:sz w:val="21"/>
          <w:szCs w:val="21"/>
          <w:lang w:eastAsia="cs-CZ"/>
        </w:rPr>
        <w:t>žádosti o prodloužení projektu</w:t>
      </w:r>
      <w:r w:rsidRPr="00CD0D3A">
        <w:rPr>
          <w:rFonts w:ascii="Arial" w:eastAsia="Times New Roman" w:hAnsi="Arial" w:cs="Arial"/>
          <w:color w:val="548DD4" w:themeColor="text2" w:themeTint="99"/>
          <w:sz w:val="21"/>
          <w:szCs w:val="21"/>
          <w:lang w:eastAsia="cs-CZ"/>
        </w:rPr>
        <w:t xml:space="preserve">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stejné téma se předkládá aktualizovaný návrh projektu na stejném formuláři včetně</w:t>
      </w:r>
      <w:r w:rsidRPr="00F269E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</w:t>
      </w:r>
      <w:r w:rsidRPr="00F269E8">
        <w:rPr>
          <w:rFonts w:ascii="Arial" w:eastAsia="Times New Roman" w:hAnsi="Arial" w:cs="Arial"/>
          <w:bCs/>
          <w:color w:val="333333"/>
          <w:sz w:val="21"/>
          <w:szCs w:val="21"/>
          <w:lang w:eastAsia="cs-CZ"/>
        </w:rPr>
        <w:t xml:space="preserve">Zprávy o realizaci předcházející etapy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  <w:r w:rsidRPr="00F269E8">
        <w:rPr>
          <w:rFonts w:ascii="Arial" w:eastAsia="Times New Roman" w:hAnsi="Arial" w:cs="Arial"/>
          <w:bCs/>
          <w:color w:val="333333"/>
          <w:sz w:val="21"/>
          <w:szCs w:val="21"/>
          <w:lang w:eastAsia="cs-CZ"/>
        </w:rPr>
        <w:t xml:space="preserve"> vyúčtování </w:t>
      </w:r>
      <w:r w:rsidRPr="00CD0D3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schválených částek v obou měnách.</w:t>
      </w:r>
    </w:p>
    <w:p w:rsidR="00CD0D3A" w:rsidRPr="00CD0D3A" w:rsidRDefault="00CD0D3A">
      <w:pPr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sectPr w:rsidR="00CD0D3A" w:rsidRPr="00CD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283"/>
    <w:multiLevelType w:val="hybridMultilevel"/>
    <w:tmpl w:val="2BE8B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9DA"/>
    <w:multiLevelType w:val="multilevel"/>
    <w:tmpl w:val="16B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D6ACA"/>
    <w:multiLevelType w:val="hybridMultilevel"/>
    <w:tmpl w:val="F0A458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47D6"/>
    <w:multiLevelType w:val="hybridMultilevel"/>
    <w:tmpl w:val="4FE6B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01"/>
    <w:rsid w:val="00487067"/>
    <w:rsid w:val="00A13483"/>
    <w:rsid w:val="00CD0D3A"/>
    <w:rsid w:val="00DC62AB"/>
    <w:rsid w:val="00F269E8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D3A"/>
    <w:rPr>
      <w:strike w:val="0"/>
      <w:dstrike w:val="0"/>
      <w:color w:val="C0232B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CD0D3A"/>
    <w:rPr>
      <w:b/>
      <w:bCs/>
    </w:rPr>
  </w:style>
  <w:style w:type="paragraph" w:styleId="Odstavecseseznamem">
    <w:name w:val="List Paragraph"/>
    <w:basedOn w:val="Normln"/>
    <w:uiPriority w:val="34"/>
    <w:qFormat/>
    <w:rsid w:val="00CD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D3A"/>
    <w:rPr>
      <w:strike w:val="0"/>
      <w:dstrike w:val="0"/>
      <w:color w:val="C0232B"/>
      <w:u w:val="single"/>
      <w:effect w:val="none"/>
    </w:rPr>
  </w:style>
  <w:style w:type="character" w:styleId="Siln">
    <w:name w:val="Strong"/>
    <w:basedOn w:val="Standardnpsmoodstavce"/>
    <w:uiPriority w:val="22"/>
    <w:qFormat/>
    <w:rsid w:val="00CD0D3A"/>
    <w:rPr>
      <w:b/>
      <w:bCs/>
    </w:rPr>
  </w:style>
  <w:style w:type="paragraph" w:styleId="Odstavecseseznamem">
    <w:name w:val="List Paragraph"/>
    <w:basedOn w:val="Normln"/>
    <w:uiPriority w:val="34"/>
    <w:qFormat/>
    <w:rsid w:val="00CD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ist%20o%20&#250;daj&#237;ch%20&#250;&#269;astn&#237;ka%20-%20stipendis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Hana</dc:creator>
  <cp:keywords/>
  <dc:description/>
  <cp:lastModifiedBy>Philippi Hana</cp:lastModifiedBy>
  <cp:revision>3</cp:revision>
  <dcterms:created xsi:type="dcterms:W3CDTF">2014-07-30T06:49:00Z</dcterms:created>
  <dcterms:modified xsi:type="dcterms:W3CDTF">2014-07-30T07:01:00Z</dcterms:modified>
</cp:coreProperties>
</file>